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234" w:rsidRPr="000913DB" w:rsidRDefault="00C97234" w:rsidP="00C97234">
      <w:pPr>
        <w:jc w:val="center"/>
        <w:rPr>
          <w:sz w:val="24"/>
          <w:szCs w:val="24"/>
        </w:rPr>
      </w:pPr>
      <w:r w:rsidRPr="000913DB">
        <w:rPr>
          <w:rFonts w:hint="eastAsia"/>
          <w:sz w:val="24"/>
          <w:szCs w:val="24"/>
        </w:rPr>
        <w:t>临床</w:t>
      </w:r>
      <w:r w:rsidRPr="000913DB">
        <w:rPr>
          <w:sz w:val="24"/>
          <w:szCs w:val="24"/>
        </w:rPr>
        <w:t>试验送审清单</w:t>
      </w:r>
      <w:r w:rsidRPr="000913DB">
        <w:rPr>
          <w:rFonts w:hint="eastAsia"/>
          <w:sz w:val="24"/>
          <w:szCs w:val="24"/>
        </w:rPr>
        <w:t>（</w:t>
      </w:r>
      <w:r w:rsidR="009547CA">
        <w:rPr>
          <w:rFonts w:hint="eastAsia"/>
          <w:sz w:val="24"/>
          <w:szCs w:val="24"/>
        </w:rPr>
        <w:t>医疗器械</w:t>
      </w:r>
      <w:r w:rsidRPr="000913DB">
        <w:rPr>
          <w:rFonts w:hint="eastAsia"/>
          <w:sz w:val="24"/>
          <w:szCs w:val="24"/>
        </w:rPr>
        <w:t>）</w:t>
      </w:r>
    </w:p>
    <w:p w:rsidR="000913DB" w:rsidRDefault="000913DB" w:rsidP="00C97234">
      <w:pPr>
        <w:jc w:val="center"/>
        <w:rPr>
          <w:sz w:val="24"/>
          <w:szCs w:val="24"/>
        </w:rPr>
      </w:pPr>
    </w:p>
    <w:p w:rsidR="000913DB" w:rsidRPr="000913DB" w:rsidRDefault="000913DB" w:rsidP="000913DB">
      <w:pPr>
        <w:pStyle w:val="a5"/>
        <w:numPr>
          <w:ilvl w:val="0"/>
          <w:numId w:val="2"/>
        </w:numPr>
        <w:ind w:firstLineChars="0"/>
        <w:jc w:val="left"/>
        <w:rPr>
          <w:sz w:val="24"/>
          <w:szCs w:val="18"/>
        </w:rPr>
      </w:pPr>
      <w:r w:rsidRPr="000913DB">
        <w:rPr>
          <w:rFonts w:hint="eastAsia"/>
          <w:sz w:val="24"/>
          <w:szCs w:val="18"/>
        </w:rPr>
        <w:t>国家食品药品监督管理总局批件</w:t>
      </w:r>
    </w:p>
    <w:p w:rsidR="000913DB" w:rsidRPr="000913DB" w:rsidRDefault="000913DB" w:rsidP="000913DB">
      <w:pPr>
        <w:pStyle w:val="a5"/>
        <w:numPr>
          <w:ilvl w:val="0"/>
          <w:numId w:val="2"/>
        </w:numPr>
        <w:ind w:firstLineChars="0"/>
        <w:rPr>
          <w:sz w:val="24"/>
          <w:szCs w:val="18"/>
        </w:rPr>
      </w:pPr>
      <w:r w:rsidRPr="000913DB">
        <w:rPr>
          <w:rFonts w:hint="eastAsia"/>
          <w:sz w:val="24"/>
          <w:szCs w:val="18"/>
        </w:rPr>
        <w:t>食品药品监督管理部门临床试验备案文件（备案后递交）</w:t>
      </w:r>
    </w:p>
    <w:p w:rsidR="000913DB" w:rsidRPr="000913DB" w:rsidRDefault="000913DB" w:rsidP="000913DB">
      <w:pPr>
        <w:pStyle w:val="a5"/>
        <w:numPr>
          <w:ilvl w:val="0"/>
          <w:numId w:val="2"/>
        </w:numPr>
        <w:ind w:firstLineChars="0"/>
        <w:rPr>
          <w:sz w:val="24"/>
          <w:szCs w:val="18"/>
        </w:rPr>
      </w:pPr>
      <w:r w:rsidRPr="000913DB">
        <w:rPr>
          <w:rFonts w:hint="eastAsia"/>
          <w:sz w:val="24"/>
          <w:szCs w:val="18"/>
        </w:rPr>
        <w:t>申办者的</w:t>
      </w:r>
      <w:r w:rsidRPr="000913DB">
        <w:rPr>
          <w:sz w:val="24"/>
          <w:szCs w:val="18"/>
        </w:rPr>
        <w:t>资质证明</w:t>
      </w:r>
      <w:r w:rsidRPr="000913DB">
        <w:rPr>
          <w:rFonts w:hint="eastAsia"/>
          <w:sz w:val="24"/>
          <w:szCs w:val="18"/>
        </w:rPr>
        <w:t>（营业执照</w:t>
      </w:r>
      <w:r w:rsidRPr="000913DB">
        <w:rPr>
          <w:sz w:val="24"/>
          <w:szCs w:val="18"/>
        </w:rPr>
        <w:t>、</w:t>
      </w:r>
      <w:r w:rsidRPr="000913DB">
        <w:rPr>
          <w:rFonts w:hint="eastAsia"/>
          <w:sz w:val="24"/>
          <w:szCs w:val="18"/>
        </w:rPr>
        <w:t>生产</w:t>
      </w:r>
      <w:r w:rsidRPr="000913DB">
        <w:rPr>
          <w:sz w:val="24"/>
          <w:szCs w:val="18"/>
        </w:rPr>
        <w:t>许可证</w:t>
      </w:r>
      <w:r w:rsidRPr="000913DB">
        <w:rPr>
          <w:rFonts w:hint="eastAsia"/>
          <w:sz w:val="24"/>
          <w:szCs w:val="18"/>
        </w:rPr>
        <w:t>等）</w:t>
      </w:r>
    </w:p>
    <w:p w:rsidR="000913DB" w:rsidRPr="000913DB" w:rsidRDefault="000913DB" w:rsidP="000913DB">
      <w:pPr>
        <w:pStyle w:val="a5"/>
        <w:numPr>
          <w:ilvl w:val="0"/>
          <w:numId w:val="2"/>
        </w:numPr>
        <w:ind w:firstLineChars="0"/>
        <w:rPr>
          <w:sz w:val="24"/>
          <w:szCs w:val="18"/>
        </w:rPr>
      </w:pPr>
      <w:r w:rsidRPr="000913DB">
        <w:rPr>
          <w:rFonts w:hint="eastAsia"/>
          <w:sz w:val="24"/>
          <w:szCs w:val="18"/>
        </w:rPr>
        <w:t>CRO</w:t>
      </w:r>
      <w:r w:rsidRPr="000913DB">
        <w:rPr>
          <w:rFonts w:hint="eastAsia"/>
          <w:sz w:val="24"/>
          <w:szCs w:val="18"/>
        </w:rPr>
        <w:t>的资质证明和委托书（如有）</w:t>
      </w:r>
    </w:p>
    <w:p w:rsidR="000913DB" w:rsidRPr="000913DB" w:rsidRDefault="000913DB" w:rsidP="000913DB">
      <w:pPr>
        <w:pStyle w:val="a5"/>
        <w:numPr>
          <w:ilvl w:val="0"/>
          <w:numId w:val="2"/>
        </w:numPr>
        <w:ind w:firstLineChars="0"/>
        <w:rPr>
          <w:sz w:val="24"/>
          <w:szCs w:val="18"/>
        </w:rPr>
      </w:pPr>
      <w:r w:rsidRPr="000913DB">
        <w:rPr>
          <w:rFonts w:hint="eastAsia"/>
          <w:sz w:val="24"/>
          <w:szCs w:val="18"/>
        </w:rPr>
        <w:t>临床试验方案（注明版本号和日期，申办者和研究者双方签字）</w:t>
      </w:r>
    </w:p>
    <w:p w:rsidR="000913DB" w:rsidRPr="000913DB" w:rsidRDefault="000913DB" w:rsidP="000913DB">
      <w:pPr>
        <w:pStyle w:val="a5"/>
        <w:numPr>
          <w:ilvl w:val="0"/>
          <w:numId w:val="2"/>
        </w:numPr>
        <w:ind w:firstLineChars="0"/>
        <w:rPr>
          <w:sz w:val="24"/>
          <w:szCs w:val="18"/>
        </w:rPr>
      </w:pPr>
      <w:r w:rsidRPr="000913DB">
        <w:rPr>
          <w:rFonts w:hint="eastAsia"/>
          <w:sz w:val="24"/>
          <w:szCs w:val="18"/>
        </w:rPr>
        <w:t>研究者手册、说明书等</w:t>
      </w:r>
    </w:p>
    <w:p w:rsidR="000913DB" w:rsidRPr="000913DB" w:rsidRDefault="000913DB" w:rsidP="000913DB">
      <w:pPr>
        <w:pStyle w:val="a5"/>
        <w:numPr>
          <w:ilvl w:val="0"/>
          <w:numId w:val="2"/>
        </w:numPr>
        <w:ind w:firstLineChars="0"/>
        <w:rPr>
          <w:sz w:val="24"/>
          <w:szCs w:val="18"/>
        </w:rPr>
      </w:pPr>
      <w:r w:rsidRPr="000913DB">
        <w:rPr>
          <w:rFonts w:hint="eastAsia"/>
          <w:sz w:val="24"/>
          <w:szCs w:val="18"/>
        </w:rPr>
        <w:t>知情同意书（注明版本号和日期）</w:t>
      </w:r>
    </w:p>
    <w:p w:rsidR="000913DB" w:rsidRPr="000913DB" w:rsidRDefault="000913DB" w:rsidP="000913DB">
      <w:pPr>
        <w:pStyle w:val="a5"/>
        <w:numPr>
          <w:ilvl w:val="0"/>
          <w:numId w:val="2"/>
        </w:numPr>
        <w:ind w:firstLineChars="0"/>
        <w:rPr>
          <w:sz w:val="24"/>
          <w:szCs w:val="18"/>
        </w:rPr>
      </w:pPr>
      <w:r w:rsidRPr="000913DB">
        <w:rPr>
          <w:rFonts w:hint="eastAsia"/>
          <w:sz w:val="24"/>
          <w:szCs w:val="18"/>
        </w:rPr>
        <w:t>招募受试者相关资料（注明版本号和日期）</w:t>
      </w:r>
    </w:p>
    <w:p w:rsidR="000913DB" w:rsidRPr="000913DB" w:rsidRDefault="000913DB" w:rsidP="000913DB">
      <w:pPr>
        <w:pStyle w:val="a5"/>
        <w:numPr>
          <w:ilvl w:val="0"/>
          <w:numId w:val="2"/>
        </w:numPr>
        <w:ind w:firstLineChars="0"/>
        <w:rPr>
          <w:sz w:val="24"/>
          <w:szCs w:val="18"/>
        </w:rPr>
      </w:pPr>
      <w:r w:rsidRPr="000913DB">
        <w:rPr>
          <w:rFonts w:hint="eastAsia"/>
          <w:sz w:val="24"/>
          <w:szCs w:val="18"/>
        </w:rPr>
        <w:t>病例报告表（</w:t>
      </w:r>
      <w:r w:rsidRPr="000913DB">
        <w:rPr>
          <w:sz w:val="24"/>
          <w:szCs w:val="18"/>
        </w:rPr>
        <w:t>CRF</w:t>
      </w:r>
      <w:r w:rsidRPr="000913DB">
        <w:rPr>
          <w:rFonts w:hint="eastAsia"/>
          <w:sz w:val="24"/>
          <w:szCs w:val="18"/>
        </w:rPr>
        <w:t>）（注明版本号和日期）</w:t>
      </w:r>
    </w:p>
    <w:p w:rsidR="000913DB" w:rsidRPr="000913DB" w:rsidRDefault="000913DB" w:rsidP="000913DB">
      <w:pPr>
        <w:pStyle w:val="a5"/>
        <w:numPr>
          <w:ilvl w:val="0"/>
          <w:numId w:val="2"/>
        </w:numPr>
        <w:ind w:firstLineChars="0"/>
        <w:rPr>
          <w:sz w:val="24"/>
          <w:szCs w:val="18"/>
        </w:rPr>
      </w:pPr>
      <w:r w:rsidRPr="000913DB">
        <w:rPr>
          <w:rFonts w:hint="eastAsia"/>
          <w:sz w:val="24"/>
          <w:szCs w:val="18"/>
        </w:rPr>
        <w:t>产品注册检验报告</w:t>
      </w:r>
    </w:p>
    <w:p w:rsidR="000913DB" w:rsidRPr="000913DB" w:rsidRDefault="000913DB" w:rsidP="000913DB">
      <w:pPr>
        <w:pStyle w:val="a5"/>
        <w:numPr>
          <w:ilvl w:val="0"/>
          <w:numId w:val="2"/>
        </w:numPr>
        <w:ind w:firstLineChars="0"/>
        <w:rPr>
          <w:sz w:val="24"/>
          <w:szCs w:val="18"/>
        </w:rPr>
      </w:pPr>
      <w:r w:rsidRPr="000913DB">
        <w:rPr>
          <w:rFonts w:hint="eastAsia"/>
          <w:sz w:val="24"/>
          <w:szCs w:val="18"/>
        </w:rPr>
        <w:t>自检报告</w:t>
      </w:r>
    </w:p>
    <w:p w:rsidR="000913DB" w:rsidRPr="000913DB" w:rsidRDefault="000913DB" w:rsidP="000913DB">
      <w:pPr>
        <w:pStyle w:val="a5"/>
        <w:numPr>
          <w:ilvl w:val="0"/>
          <w:numId w:val="2"/>
        </w:numPr>
        <w:ind w:firstLineChars="0"/>
        <w:rPr>
          <w:sz w:val="24"/>
          <w:szCs w:val="18"/>
        </w:rPr>
      </w:pPr>
      <w:r w:rsidRPr="000913DB">
        <w:rPr>
          <w:rFonts w:hint="eastAsia"/>
          <w:sz w:val="24"/>
          <w:szCs w:val="18"/>
        </w:rPr>
        <w:t>临床试验机构的设施和条件能够满足试验的综述</w:t>
      </w:r>
    </w:p>
    <w:p w:rsidR="000913DB" w:rsidRPr="000913DB" w:rsidRDefault="000913DB" w:rsidP="000913DB">
      <w:pPr>
        <w:pStyle w:val="a5"/>
        <w:numPr>
          <w:ilvl w:val="0"/>
          <w:numId w:val="2"/>
        </w:numPr>
        <w:ind w:firstLineChars="0"/>
        <w:rPr>
          <w:sz w:val="24"/>
          <w:szCs w:val="18"/>
        </w:rPr>
      </w:pPr>
      <w:r w:rsidRPr="000913DB">
        <w:rPr>
          <w:rFonts w:hint="eastAsia"/>
          <w:sz w:val="24"/>
          <w:szCs w:val="18"/>
        </w:rPr>
        <w:t>试验用医疗器械的研制符合适用的医疗器械质量管理体系相关要求的声明</w:t>
      </w:r>
    </w:p>
    <w:p w:rsidR="000913DB" w:rsidRPr="000913DB" w:rsidRDefault="000913DB" w:rsidP="000913DB">
      <w:pPr>
        <w:pStyle w:val="a5"/>
        <w:numPr>
          <w:ilvl w:val="0"/>
          <w:numId w:val="2"/>
        </w:numPr>
        <w:ind w:firstLineChars="0"/>
        <w:rPr>
          <w:sz w:val="24"/>
          <w:szCs w:val="18"/>
        </w:rPr>
      </w:pPr>
      <w:r w:rsidRPr="000913DB">
        <w:rPr>
          <w:rFonts w:hint="eastAsia"/>
          <w:sz w:val="24"/>
          <w:szCs w:val="18"/>
        </w:rPr>
        <w:t>医疗器械注册产品标准</w:t>
      </w:r>
    </w:p>
    <w:p w:rsidR="000913DB" w:rsidRPr="000913DB" w:rsidRDefault="000913DB" w:rsidP="000913DB">
      <w:pPr>
        <w:pStyle w:val="a5"/>
        <w:numPr>
          <w:ilvl w:val="0"/>
          <w:numId w:val="2"/>
        </w:numPr>
        <w:ind w:firstLineChars="0"/>
        <w:rPr>
          <w:sz w:val="24"/>
          <w:szCs w:val="18"/>
        </w:rPr>
      </w:pPr>
      <w:r w:rsidRPr="000913DB">
        <w:rPr>
          <w:rFonts w:hint="eastAsia"/>
          <w:sz w:val="24"/>
          <w:szCs w:val="18"/>
        </w:rPr>
        <w:t>监查计划</w:t>
      </w:r>
    </w:p>
    <w:p w:rsidR="000913DB" w:rsidRPr="000913DB" w:rsidRDefault="000913DB" w:rsidP="000913DB">
      <w:pPr>
        <w:pStyle w:val="a5"/>
        <w:numPr>
          <w:ilvl w:val="0"/>
          <w:numId w:val="2"/>
        </w:numPr>
        <w:ind w:firstLineChars="0"/>
        <w:rPr>
          <w:sz w:val="24"/>
          <w:szCs w:val="18"/>
        </w:rPr>
      </w:pPr>
      <w:r w:rsidRPr="000913DB">
        <w:rPr>
          <w:rFonts w:hint="eastAsia"/>
          <w:sz w:val="24"/>
          <w:szCs w:val="18"/>
        </w:rPr>
        <w:t>设盲试验的破盲程序</w:t>
      </w:r>
    </w:p>
    <w:p w:rsidR="000913DB" w:rsidRPr="000913DB" w:rsidRDefault="000913DB" w:rsidP="000913DB">
      <w:pPr>
        <w:pStyle w:val="a5"/>
        <w:numPr>
          <w:ilvl w:val="0"/>
          <w:numId w:val="2"/>
        </w:numPr>
        <w:ind w:firstLineChars="0"/>
        <w:rPr>
          <w:sz w:val="24"/>
          <w:szCs w:val="18"/>
        </w:rPr>
      </w:pPr>
      <w:r w:rsidRPr="000913DB">
        <w:rPr>
          <w:rFonts w:hint="eastAsia"/>
          <w:sz w:val="24"/>
          <w:szCs w:val="18"/>
        </w:rPr>
        <w:t>总随机表</w:t>
      </w:r>
    </w:p>
    <w:p w:rsidR="000913DB" w:rsidRPr="000913DB" w:rsidRDefault="000913DB" w:rsidP="000913DB">
      <w:pPr>
        <w:pStyle w:val="a5"/>
        <w:numPr>
          <w:ilvl w:val="0"/>
          <w:numId w:val="2"/>
        </w:numPr>
        <w:ind w:firstLineChars="0"/>
        <w:rPr>
          <w:sz w:val="24"/>
          <w:szCs w:val="18"/>
        </w:rPr>
      </w:pPr>
      <w:r w:rsidRPr="000913DB">
        <w:rPr>
          <w:rFonts w:hint="eastAsia"/>
          <w:sz w:val="24"/>
          <w:szCs w:val="18"/>
        </w:rPr>
        <w:t>临床前实验室资料</w:t>
      </w:r>
    </w:p>
    <w:p w:rsidR="000913DB" w:rsidRPr="000913DB" w:rsidRDefault="000913DB" w:rsidP="000913DB">
      <w:pPr>
        <w:pStyle w:val="a5"/>
        <w:numPr>
          <w:ilvl w:val="0"/>
          <w:numId w:val="2"/>
        </w:numPr>
        <w:ind w:firstLineChars="0"/>
        <w:rPr>
          <w:sz w:val="24"/>
          <w:szCs w:val="18"/>
        </w:rPr>
      </w:pPr>
      <w:r w:rsidRPr="000913DB">
        <w:rPr>
          <w:rFonts w:hint="eastAsia"/>
          <w:sz w:val="24"/>
          <w:szCs w:val="18"/>
        </w:rPr>
        <w:t>对于已上市医疗器械的临床试验，需递交“医疗器械注册证”复印件</w:t>
      </w:r>
    </w:p>
    <w:p w:rsidR="000913DB" w:rsidRPr="000913DB" w:rsidRDefault="000913DB" w:rsidP="000913DB">
      <w:pPr>
        <w:pStyle w:val="a5"/>
        <w:numPr>
          <w:ilvl w:val="0"/>
          <w:numId w:val="2"/>
        </w:numPr>
        <w:ind w:firstLineChars="0"/>
        <w:rPr>
          <w:sz w:val="24"/>
          <w:szCs w:val="18"/>
        </w:rPr>
      </w:pPr>
      <w:r w:rsidRPr="000913DB">
        <w:rPr>
          <w:rFonts w:hint="eastAsia"/>
          <w:sz w:val="24"/>
          <w:szCs w:val="18"/>
        </w:rPr>
        <w:t>中心伦理委员会批件及参会名单</w:t>
      </w:r>
    </w:p>
    <w:p w:rsidR="000913DB" w:rsidRPr="000913DB" w:rsidRDefault="000913DB" w:rsidP="000913DB">
      <w:pPr>
        <w:pStyle w:val="a5"/>
        <w:numPr>
          <w:ilvl w:val="0"/>
          <w:numId w:val="2"/>
        </w:numPr>
        <w:ind w:firstLineChars="0"/>
        <w:rPr>
          <w:sz w:val="24"/>
          <w:szCs w:val="18"/>
        </w:rPr>
      </w:pPr>
      <w:r w:rsidRPr="000913DB">
        <w:rPr>
          <w:rFonts w:hint="eastAsia"/>
          <w:sz w:val="24"/>
          <w:szCs w:val="18"/>
        </w:rPr>
        <w:t>多中心单位列表</w:t>
      </w:r>
    </w:p>
    <w:p w:rsidR="000913DB" w:rsidRPr="000913DB" w:rsidRDefault="000913DB" w:rsidP="000913DB">
      <w:pPr>
        <w:pStyle w:val="a5"/>
        <w:numPr>
          <w:ilvl w:val="0"/>
          <w:numId w:val="2"/>
        </w:numPr>
        <w:ind w:firstLineChars="0"/>
        <w:rPr>
          <w:sz w:val="24"/>
          <w:szCs w:val="18"/>
        </w:rPr>
      </w:pPr>
      <w:r w:rsidRPr="000913DB">
        <w:rPr>
          <w:rFonts w:hint="eastAsia"/>
          <w:sz w:val="24"/>
          <w:szCs w:val="18"/>
        </w:rPr>
        <w:t>保险证明（有效期内）</w:t>
      </w:r>
    </w:p>
    <w:p w:rsidR="000913DB" w:rsidRPr="000913DB" w:rsidRDefault="000913DB" w:rsidP="000913DB">
      <w:pPr>
        <w:pStyle w:val="a5"/>
        <w:numPr>
          <w:ilvl w:val="0"/>
          <w:numId w:val="2"/>
        </w:numPr>
        <w:ind w:firstLineChars="0"/>
        <w:rPr>
          <w:sz w:val="24"/>
          <w:szCs w:val="18"/>
        </w:rPr>
      </w:pPr>
      <w:r w:rsidRPr="000913DB">
        <w:rPr>
          <w:rFonts w:hint="eastAsia"/>
          <w:sz w:val="24"/>
          <w:szCs w:val="18"/>
        </w:rPr>
        <w:t>临床试验合同</w:t>
      </w:r>
      <w:r w:rsidRPr="000913DB">
        <w:rPr>
          <w:rFonts w:hint="eastAsia"/>
          <w:sz w:val="24"/>
          <w:szCs w:val="18"/>
        </w:rPr>
        <w:t>/</w:t>
      </w:r>
      <w:r w:rsidRPr="000913DB">
        <w:rPr>
          <w:rFonts w:hint="eastAsia"/>
          <w:sz w:val="24"/>
          <w:szCs w:val="18"/>
        </w:rPr>
        <w:t>协议（草案）</w:t>
      </w:r>
    </w:p>
    <w:p w:rsidR="000913DB" w:rsidRPr="000913DB" w:rsidRDefault="000913DB" w:rsidP="000913DB">
      <w:pPr>
        <w:pStyle w:val="a5"/>
        <w:numPr>
          <w:ilvl w:val="0"/>
          <w:numId w:val="2"/>
        </w:numPr>
        <w:ind w:firstLineChars="0"/>
        <w:rPr>
          <w:sz w:val="24"/>
          <w:szCs w:val="18"/>
        </w:rPr>
      </w:pPr>
      <w:r w:rsidRPr="000913DB">
        <w:rPr>
          <w:rFonts w:hint="eastAsia"/>
          <w:sz w:val="24"/>
          <w:szCs w:val="18"/>
        </w:rPr>
        <w:t>研究人员名单及资质证明（含</w:t>
      </w:r>
      <w:r w:rsidRPr="000913DB">
        <w:rPr>
          <w:rFonts w:hint="eastAsia"/>
          <w:sz w:val="24"/>
          <w:szCs w:val="18"/>
        </w:rPr>
        <w:t>GCP</w:t>
      </w:r>
      <w:r w:rsidRPr="000913DB">
        <w:rPr>
          <w:rFonts w:hint="eastAsia"/>
          <w:sz w:val="24"/>
          <w:szCs w:val="18"/>
        </w:rPr>
        <w:t>证书复印件</w:t>
      </w:r>
      <w:r w:rsidRPr="000913DB">
        <w:rPr>
          <w:rFonts w:hint="eastAsia"/>
          <w:sz w:val="24"/>
          <w:szCs w:val="18"/>
        </w:rPr>
        <w:t>)</w:t>
      </w:r>
    </w:p>
    <w:p w:rsidR="000913DB" w:rsidRPr="000913DB" w:rsidRDefault="000913DB" w:rsidP="000913DB">
      <w:pPr>
        <w:pStyle w:val="a5"/>
        <w:numPr>
          <w:ilvl w:val="0"/>
          <w:numId w:val="2"/>
        </w:numPr>
        <w:ind w:firstLineChars="0"/>
        <w:rPr>
          <w:sz w:val="24"/>
          <w:szCs w:val="18"/>
        </w:rPr>
      </w:pPr>
      <w:r w:rsidRPr="000913DB">
        <w:rPr>
          <w:rFonts w:hint="eastAsia"/>
          <w:sz w:val="24"/>
          <w:szCs w:val="18"/>
        </w:rPr>
        <w:t>CRA</w:t>
      </w:r>
      <w:r w:rsidRPr="000913DB">
        <w:rPr>
          <w:rFonts w:hint="eastAsia"/>
          <w:sz w:val="24"/>
          <w:szCs w:val="18"/>
        </w:rPr>
        <w:t>个人材料（委托书、简介、</w:t>
      </w:r>
      <w:r w:rsidRPr="000913DB">
        <w:rPr>
          <w:rFonts w:hint="eastAsia"/>
          <w:sz w:val="24"/>
          <w:szCs w:val="18"/>
        </w:rPr>
        <w:t>GCP</w:t>
      </w:r>
      <w:r w:rsidRPr="000913DB">
        <w:rPr>
          <w:rFonts w:hint="eastAsia"/>
          <w:sz w:val="24"/>
          <w:szCs w:val="18"/>
        </w:rPr>
        <w:t>培训证书、身份证复印件）</w:t>
      </w:r>
    </w:p>
    <w:p w:rsidR="000913DB" w:rsidRPr="000913DB" w:rsidRDefault="000913DB" w:rsidP="000913DB">
      <w:pPr>
        <w:pStyle w:val="a5"/>
        <w:numPr>
          <w:ilvl w:val="0"/>
          <w:numId w:val="2"/>
        </w:numPr>
        <w:ind w:firstLineChars="0"/>
        <w:rPr>
          <w:sz w:val="24"/>
          <w:szCs w:val="18"/>
        </w:rPr>
      </w:pPr>
      <w:r w:rsidRPr="000913DB">
        <w:rPr>
          <w:rFonts w:hint="eastAsia"/>
          <w:sz w:val="24"/>
          <w:szCs w:val="18"/>
        </w:rPr>
        <w:t>其他相关文件</w:t>
      </w:r>
    </w:p>
    <w:p w:rsidR="000913DB" w:rsidRPr="00666D06" w:rsidRDefault="000913DB" w:rsidP="00C97234">
      <w:pPr>
        <w:rPr>
          <w:sz w:val="24"/>
          <w:szCs w:val="24"/>
        </w:rPr>
      </w:pPr>
    </w:p>
    <w:p w:rsidR="00F76C65" w:rsidRDefault="00C97234" w:rsidP="00F76C65">
      <w:pPr>
        <w:rPr>
          <w:sz w:val="24"/>
          <w:szCs w:val="24"/>
        </w:rPr>
      </w:pPr>
      <w:r w:rsidRPr="00666D06">
        <w:rPr>
          <w:rFonts w:hint="eastAsia"/>
          <w:sz w:val="24"/>
          <w:szCs w:val="24"/>
        </w:rPr>
        <w:t>注</w:t>
      </w:r>
      <w:r w:rsidRPr="00666D06">
        <w:rPr>
          <w:sz w:val="24"/>
          <w:szCs w:val="24"/>
        </w:rPr>
        <w:t>：</w:t>
      </w:r>
      <w:r>
        <w:rPr>
          <w:rFonts w:hint="eastAsia"/>
          <w:sz w:val="24"/>
          <w:szCs w:val="24"/>
        </w:rPr>
        <w:t>1.</w:t>
      </w:r>
      <w:r>
        <w:rPr>
          <w:rFonts w:hint="eastAsia"/>
          <w:sz w:val="24"/>
          <w:szCs w:val="24"/>
        </w:rPr>
        <w:t>完整纸质</w:t>
      </w:r>
      <w:r>
        <w:rPr>
          <w:sz w:val="24"/>
          <w:szCs w:val="24"/>
        </w:rPr>
        <w:t>版</w:t>
      </w:r>
      <w:r>
        <w:rPr>
          <w:rFonts w:hint="eastAsia"/>
          <w:sz w:val="24"/>
          <w:szCs w:val="24"/>
        </w:rPr>
        <w:t>1</w:t>
      </w:r>
      <w:r>
        <w:rPr>
          <w:rFonts w:hint="eastAsia"/>
          <w:sz w:val="24"/>
          <w:szCs w:val="24"/>
        </w:rPr>
        <w:t>套</w:t>
      </w:r>
      <w:r>
        <w:rPr>
          <w:sz w:val="24"/>
          <w:szCs w:val="24"/>
        </w:rPr>
        <w:t>，文件首页盖章，</w:t>
      </w:r>
      <w:r w:rsidR="00F76C65">
        <w:rPr>
          <w:rFonts w:hint="eastAsia"/>
          <w:sz w:val="24"/>
          <w:szCs w:val="24"/>
        </w:rPr>
        <w:t>侧面</w:t>
      </w:r>
      <w:r w:rsidR="00F76C65">
        <w:rPr>
          <w:sz w:val="24"/>
          <w:szCs w:val="24"/>
        </w:rPr>
        <w:t>骑缝章</w:t>
      </w:r>
    </w:p>
    <w:p w:rsidR="00C97234" w:rsidRDefault="00F76C65" w:rsidP="00F76C65">
      <w:pPr>
        <w:ind w:firstLineChars="200" w:firstLine="480"/>
        <w:rPr>
          <w:sz w:val="24"/>
          <w:szCs w:val="24"/>
        </w:rPr>
      </w:pPr>
      <w:r>
        <w:rPr>
          <w:sz w:val="24"/>
          <w:szCs w:val="24"/>
        </w:rPr>
        <w:t>2.</w:t>
      </w:r>
      <w:hyperlink r:id="rId7" w:history="1">
        <w:r w:rsidR="00C97234" w:rsidRPr="001A402F">
          <w:rPr>
            <w:rFonts w:hint="eastAsia"/>
            <w:sz w:val="24"/>
            <w:szCs w:val="24"/>
          </w:rPr>
          <w:t>电子版发送至</w:t>
        </w:r>
        <w:r w:rsidR="00C97234" w:rsidRPr="001A402F">
          <w:rPr>
            <w:sz w:val="24"/>
            <w:szCs w:val="24"/>
          </w:rPr>
          <w:t>gcpjgb@163.com</w:t>
        </w:r>
      </w:hyperlink>
    </w:p>
    <w:p w:rsidR="00C97234" w:rsidRPr="00666D06" w:rsidRDefault="00F76C65" w:rsidP="00C97234">
      <w:pPr>
        <w:rPr>
          <w:sz w:val="24"/>
          <w:szCs w:val="24"/>
        </w:rPr>
      </w:pPr>
      <w:r>
        <w:rPr>
          <w:sz w:val="24"/>
          <w:szCs w:val="24"/>
        </w:rPr>
        <w:t xml:space="preserve">    3</w:t>
      </w:r>
      <w:r w:rsidR="00C97234">
        <w:rPr>
          <w:sz w:val="24"/>
          <w:szCs w:val="24"/>
        </w:rPr>
        <w:t>.</w:t>
      </w:r>
      <w:r w:rsidR="00C97234" w:rsidRPr="009B0D32">
        <w:rPr>
          <w:rFonts w:hint="eastAsia"/>
          <w:sz w:val="24"/>
          <w:szCs w:val="24"/>
        </w:rPr>
        <w:t>统一使用黑色三寸文件夹</w:t>
      </w:r>
      <w:bookmarkStart w:id="0" w:name="_GoBack"/>
      <w:bookmarkEnd w:id="0"/>
    </w:p>
    <w:p w:rsidR="00B51B17" w:rsidRPr="00C97234" w:rsidRDefault="00B51B17"/>
    <w:sectPr w:rsidR="00B51B17" w:rsidRPr="00C972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631" w:rsidRDefault="006F1631" w:rsidP="00C97234">
      <w:r>
        <w:separator/>
      </w:r>
    </w:p>
  </w:endnote>
  <w:endnote w:type="continuationSeparator" w:id="0">
    <w:p w:rsidR="006F1631" w:rsidRDefault="006F1631" w:rsidP="00C97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631" w:rsidRDefault="006F1631" w:rsidP="00C97234">
      <w:r>
        <w:separator/>
      </w:r>
    </w:p>
  </w:footnote>
  <w:footnote w:type="continuationSeparator" w:id="0">
    <w:p w:rsidR="006F1631" w:rsidRDefault="006F1631" w:rsidP="00C972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82229"/>
    <w:multiLevelType w:val="hybridMultilevel"/>
    <w:tmpl w:val="591C000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DD811DB"/>
    <w:multiLevelType w:val="hybridMultilevel"/>
    <w:tmpl w:val="7C0EA55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37C"/>
    <w:rsid w:val="000913DB"/>
    <w:rsid w:val="00141C35"/>
    <w:rsid w:val="006F1631"/>
    <w:rsid w:val="0083737C"/>
    <w:rsid w:val="009547CA"/>
    <w:rsid w:val="00B45B94"/>
    <w:rsid w:val="00B51B17"/>
    <w:rsid w:val="00C97234"/>
    <w:rsid w:val="00ED193E"/>
    <w:rsid w:val="00F76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F0D1A9-FA76-4A46-95F7-AF663C2C2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2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72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7234"/>
    <w:rPr>
      <w:sz w:val="18"/>
      <w:szCs w:val="18"/>
    </w:rPr>
  </w:style>
  <w:style w:type="paragraph" w:styleId="a4">
    <w:name w:val="footer"/>
    <w:basedOn w:val="a"/>
    <w:link w:val="Char0"/>
    <w:uiPriority w:val="99"/>
    <w:unhideWhenUsed/>
    <w:rsid w:val="00C97234"/>
    <w:pPr>
      <w:tabs>
        <w:tab w:val="center" w:pos="4153"/>
        <w:tab w:val="right" w:pos="8306"/>
      </w:tabs>
      <w:snapToGrid w:val="0"/>
      <w:jc w:val="left"/>
    </w:pPr>
    <w:rPr>
      <w:sz w:val="18"/>
      <w:szCs w:val="18"/>
    </w:rPr>
  </w:style>
  <w:style w:type="character" w:customStyle="1" w:styleId="Char0">
    <w:name w:val="页脚 Char"/>
    <w:basedOn w:val="a0"/>
    <w:link w:val="a4"/>
    <w:uiPriority w:val="99"/>
    <w:rsid w:val="00C97234"/>
    <w:rPr>
      <w:sz w:val="18"/>
      <w:szCs w:val="18"/>
    </w:rPr>
  </w:style>
  <w:style w:type="paragraph" w:styleId="a5">
    <w:name w:val="List Paragraph"/>
    <w:basedOn w:val="a"/>
    <w:uiPriority w:val="34"/>
    <w:qFormat/>
    <w:rsid w:val="00C97234"/>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0005;&#23376;&#29256;&#21457;&#36865;&#33267;gcpjgb@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82</Words>
  <Characters>472</Characters>
  <Application>Microsoft Office Word</Application>
  <DocSecurity>0</DocSecurity>
  <Lines>3</Lines>
  <Paragraphs>1</Paragraphs>
  <ScaleCrop>false</ScaleCrop>
  <Company>Microsoft</Company>
  <LinksUpToDate>false</LinksUpToDate>
  <CharactersWithSpaces>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王晓宇</dc:creator>
  <cp:keywords/>
  <dc:description/>
  <cp:lastModifiedBy>王晓宇</cp:lastModifiedBy>
  <cp:revision>5</cp:revision>
  <dcterms:created xsi:type="dcterms:W3CDTF">2017-07-19T01:54:00Z</dcterms:created>
  <dcterms:modified xsi:type="dcterms:W3CDTF">2017-08-17T03:33:00Z</dcterms:modified>
</cp:coreProperties>
</file>